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</w:rPr>
        <w:t>3</w:t>
      </w:r>
    </w:p>
    <w:p/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绿色低碳优秀案例申请表</w:t>
      </w:r>
    </w:p>
    <w:p>
      <w:pPr>
        <w:jc w:val="center"/>
      </w:pPr>
      <w:r>
        <w:rPr>
          <w:rFonts w:hint="eastAsia"/>
          <w:highlight w:val="yellow"/>
        </w:rPr>
        <w:t>（本申请表整体控制在</w:t>
      </w:r>
      <w:r>
        <w:rPr>
          <w:highlight w:val="yellow"/>
        </w:rPr>
        <w:t>26</w:t>
      </w:r>
      <w:r>
        <w:rPr>
          <w:rFonts w:hint="eastAsia"/>
          <w:highlight w:val="yellow"/>
        </w:rPr>
        <w:t>00字以内）</w:t>
      </w:r>
    </w:p>
    <w:p/>
    <w:p>
      <w:pPr>
        <w:rPr>
          <w:b/>
        </w:rPr>
      </w:pPr>
      <w:r>
        <w:rPr>
          <w:rFonts w:hint="eastAsia"/>
          <w:b/>
        </w:rPr>
        <w:t>【项目具体名称】</w:t>
      </w:r>
    </w:p>
    <w:p>
      <w:pPr>
        <w:rPr>
          <w:color w:val="FF0000"/>
        </w:rPr>
      </w:pPr>
      <w:r>
        <w:rPr>
          <w:color w:val="FF0000"/>
        </w:rPr>
        <w:t>注：本项目的全称</w:t>
      </w:r>
    </w:p>
    <w:p/>
    <w:p>
      <w:pPr>
        <w:rPr>
          <w:b/>
        </w:rPr>
      </w:pPr>
      <w:r>
        <w:rPr>
          <w:rFonts w:hint="eastAsia"/>
          <w:b/>
        </w:rPr>
        <w:t>【优秀案例分类】</w:t>
      </w:r>
    </w:p>
    <w:p>
      <w:pPr>
        <w:rPr>
          <w:color w:val="FF0000"/>
        </w:rPr>
      </w:pPr>
      <w:r>
        <w:rPr>
          <w:color w:val="FF0000"/>
        </w:rPr>
        <w:t>注：关于案例</w:t>
      </w:r>
      <w:r>
        <w:rPr>
          <w:rFonts w:hint="eastAsia"/>
          <w:color w:val="FF0000"/>
        </w:rPr>
        <w:t>分类，请参照本申请表附录1，在附录1中选取分类标签。</w:t>
      </w:r>
    </w:p>
    <w:p/>
    <w:p/>
    <w:p>
      <w:pPr>
        <w:rPr>
          <w:b/>
        </w:rPr>
      </w:pPr>
      <w:r>
        <w:rPr>
          <w:rFonts w:hint="eastAsia"/>
          <w:b/>
        </w:rPr>
        <w:t>【项目基本概况】</w:t>
      </w:r>
    </w:p>
    <w:p>
      <w:pPr>
        <w:pStyle w:val="8"/>
        <w:numPr>
          <w:ilvl w:val="0"/>
          <w:numId w:val="1"/>
        </w:numPr>
        <w:ind w:left="426" w:hanging="426" w:firstLineChars="0"/>
      </w:pPr>
      <w:r>
        <w:rPr>
          <w:rFonts w:hint="eastAsia"/>
        </w:rPr>
        <w:t>项目实施单位</w:t>
      </w:r>
    </w:p>
    <w:p>
      <w:pPr>
        <w:rPr>
          <w:color w:val="FF0000"/>
        </w:rPr>
      </w:pPr>
      <w:r>
        <w:rPr>
          <w:color w:val="FF0000"/>
        </w:rPr>
        <w:t>注：本项目实施单位全称</w:t>
      </w:r>
    </w:p>
    <w:p/>
    <w:p/>
    <w:p>
      <w:pPr>
        <w:pStyle w:val="8"/>
        <w:numPr>
          <w:ilvl w:val="0"/>
          <w:numId w:val="1"/>
        </w:numPr>
        <w:ind w:left="426" w:hanging="426" w:firstLineChars="0"/>
      </w:pPr>
      <w:r>
        <w:rPr>
          <w:rFonts w:hint="eastAsia"/>
        </w:rPr>
        <w:t>项目业主单位</w:t>
      </w:r>
    </w:p>
    <w:p>
      <w:pPr>
        <w:rPr>
          <w:color w:val="FF0000"/>
        </w:rPr>
      </w:pPr>
      <w:r>
        <w:rPr>
          <w:color w:val="FF0000"/>
        </w:rPr>
        <w:t>注：本项目的业主单位全称</w:t>
      </w:r>
    </w:p>
    <w:p/>
    <w:p/>
    <w:p>
      <w:pPr>
        <w:pStyle w:val="8"/>
        <w:numPr>
          <w:ilvl w:val="0"/>
          <w:numId w:val="1"/>
        </w:numPr>
        <w:ind w:left="426" w:hanging="426" w:firstLineChars="0"/>
      </w:pPr>
      <w:r>
        <w:rPr>
          <w:rFonts w:hint="eastAsia"/>
        </w:rPr>
        <w:t>项目实施地点</w:t>
      </w:r>
    </w:p>
    <w:p>
      <w:pPr>
        <w:rPr>
          <w:color w:val="FF0000"/>
        </w:rPr>
      </w:pPr>
      <w:r>
        <w:rPr>
          <w:color w:val="FF0000"/>
        </w:rPr>
        <w:t>注：本项目实施所在地的省市地区。</w:t>
      </w:r>
    </w:p>
    <w:p/>
    <w:p/>
    <w:p>
      <w:pPr>
        <w:pStyle w:val="8"/>
        <w:numPr>
          <w:ilvl w:val="0"/>
          <w:numId w:val="1"/>
        </w:numPr>
        <w:ind w:left="426" w:hanging="426" w:firstLineChars="0"/>
      </w:pPr>
      <w:r>
        <w:rPr>
          <w:rFonts w:hint="eastAsia"/>
        </w:rPr>
        <w:t>项目合同总额</w:t>
      </w:r>
    </w:p>
    <w:p>
      <w:r>
        <w:rPr>
          <w:color w:val="FF0000"/>
        </w:rPr>
        <w:t>注：</w:t>
      </w:r>
      <w:r>
        <w:rPr>
          <w:rFonts w:hint="eastAsia"/>
          <w:color w:val="FF0000"/>
        </w:rPr>
        <w:t>请</w:t>
      </w:r>
      <w:r>
        <w:rPr>
          <w:color w:val="FF0000"/>
        </w:rPr>
        <w:t>描述</w:t>
      </w:r>
      <w:r>
        <w:rPr>
          <w:rFonts w:hint="eastAsia"/>
          <w:color w:val="FF0000"/>
        </w:rPr>
        <w:t>本项目甲乙双方合同总金额。工程项目填写合同金额，投资类项目填写投资额，可以约数形式描述。</w:t>
      </w:r>
    </w:p>
    <w:p/>
    <w:p>
      <w:pPr>
        <w:rPr>
          <w:b/>
        </w:rPr>
      </w:pPr>
    </w:p>
    <w:p>
      <w:pPr>
        <w:pStyle w:val="8"/>
        <w:numPr>
          <w:ilvl w:val="0"/>
          <w:numId w:val="1"/>
        </w:numPr>
        <w:ind w:left="426" w:hanging="426" w:firstLineChars="0"/>
      </w:pPr>
      <w:r>
        <w:rPr>
          <w:rFonts w:hint="eastAsia"/>
        </w:rPr>
        <w:t>项目施工周期</w:t>
      </w:r>
    </w:p>
    <w:p>
      <w:pPr>
        <w:rPr>
          <w:color w:val="FF0000"/>
        </w:rPr>
      </w:pPr>
      <w:r>
        <w:rPr>
          <w:color w:val="FF0000"/>
        </w:rPr>
        <w:t>注：</w:t>
      </w:r>
      <w:r>
        <w:rPr>
          <w:rFonts w:hint="eastAsia"/>
          <w:color w:val="FF0000"/>
        </w:rPr>
        <w:t>请</w:t>
      </w:r>
      <w:r>
        <w:rPr>
          <w:color w:val="FF0000"/>
        </w:rPr>
        <w:t>详细描述</w:t>
      </w:r>
      <w:r>
        <w:rPr>
          <w:rFonts w:hint="eastAsia"/>
          <w:color w:val="FF0000"/>
        </w:rPr>
        <w:t>本项目施工周期。如：本</w:t>
      </w:r>
      <w:r>
        <w:rPr>
          <w:color w:val="FF0000"/>
        </w:rPr>
        <w:t>项目于2018年3月投入</w:t>
      </w:r>
      <w:r>
        <w:rPr>
          <w:rFonts w:hint="eastAsia"/>
          <w:color w:val="FF0000"/>
        </w:rPr>
        <w:t>建设</w:t>
      </w:r>
      <w:r>
        <w:rPr>
          <w:color w:val="FF0000"/>
        </w:rPr>
        <w:t>，于2018年9月通过验收，</w:t>
      </w:r>
      <w:r>
        <w:rPr>
          <w:rFonts w:hint="eastAsia"/>
          <w:color w:val="FF0000"/>
        </w:rPr>
        <w:t>施工周期6个月</w:t>
      </w:r>
      <w:r>
        <w:rPr>
          <w:color w:val="FF0000"/>
        </w:rPr>
        <w:t>。</w:t>
      </w:r>
    </w:p>
    <w:p/>
    <w:p/>
    <w:p>
      <w:pPr>
        <w:pStyle w:val="8"/>
        <w:numPr>
          <w:ilvl w:val="0"/>
          <w:numId w:val="1"/>
        </w:numPr>
        <w:ind w:left="426" w:hanging="426" w:firstLineChars="0"/>
      </w:pPr>
      <w:r>
        <w:t>项目实施前况</w:t>
      </w:r>
    </w:p>
    <w:p>
      <w:r>
        <w:rPr>
          <w:color w:val="FF0000"/>
        </w:rPr>
        <w:t>注</w:t>
      </w:r>
      <w:r>
        <w:rPr>
          <w:rFonts w:hint="eastAsia"/>
          <w:color w:val="FF0000"/>
        </w:rPr>
        <w:t>：请</w:t>
      </w:r>
      <w:r>
        <w:rPr>
          <w:color w:val="FF0000"/>
        </w:rPr>
        <w:t>详细描述</w:t>
      </w:r>
      <w:r>
        <w:rPr>
          <w:rFonts w:hint="eastAsia"/>
          <w:color w:val="FF0000"/>
        </w:rPr>
        <w:t>本项目在实施前的基本情况，业主存在的问题及需求。包括但不限于：原系统运行情况，原系统存在的问题，业主方的急需解决的问题及需求等。如该项目属于新建项目，主要描述项目设计规划方案及业主要求与需求。</w:t>
      </w:r>
      <w:r>
        <w:rPr>
          <w:color w:val="FF0000"/>
        </w:rPr>
        <w:t>（200</w:t>
      </w:r>
      <w:r>
        <w:rPr>
          <w:rFonts w:hint="eastAsia"/>
          <w:color w:val="FF0000"/>
        </w:rPr>
        <w:t>-</w:t>
      </w:r>
      <w:r>
        <w:rPr>
          <w:color w:val="FF0000"/>
        </w:rPr>
        <w:t>30</w:t>
      </w:r>
      <w:r>
        <w:rPr>
          <w:rFonts w:hint="eastAsia"/>
          <w:color w:val="FF0000"/>
        </w:rPr>
        <w:t>0字以内）</w:t>
      </w:r>
    </w:p>
    <w:p/>
    <w:p/>
    <w:p>
      <w:pPr>
        <w:rPr>
          <w:b/>
        </w:rPr>
      </w:pPr>
      <w:r>
        <w:rPr>
          <w:rFonts w:hint="eastAsia"/>
          <w:b/>
        </w:rPr>
        <w:t>【应用解决方案】</w:t>
      </w:r>
    </w:p>
    <w:p>
      <w:pPr>
        <w:pStyle w:val="8"/>
        <w:numPr>
          <w:ilvl w:val="0"/>
          <w:numId w:val="1"/>
        </w:numPr>
        <w:ind w:left="426" w:hanging="426" w:firstLineChars="0"/>
      </w:pPr>
      <w:r>
        <w:rPr>
          <w:rFonts w:hint="eastAsia"/>
        </w:rPr>
        <w:t>解决方案简述</w:t>
      </w:r>
    </w:p>
    <w:p>
      <w:pPr>
        <w:rPr>
          <w:color w:val="FF0000"/>
        </w:rPr>
      </w:pPr>
      <w:r>
        <w:rPr>
          <w:color w:val="FF0000"/>
        </w:rPr>
        <w:t>注：</w:t>
      </w:r>
      <w:r>
        <w:rPr>
          <w:rFonts w:hint="eastAsia"/>
          <w:color w:val="FF0000"/>
        </w:rPr>
        <w:t>请</w:t>
      </w:r>
      <w:r>
        <w:rPr>
          <w:color w:val="FF0000"/>
        </w:rPr>
        <w:t>描述</w:t>
      </w:r>
      <w:r>
        <w:rPr>
          <w:rFonts w:hint="eastAsia"/>
          <w:color w:val="FF0000"/>
        </w:rPr>
        <w:t>该项目所应用的</w:t>
      </w:r>
      <w:r>
        <w:rPr>
          <w:color w:val="FF0000"/>
        </w:rPr>
        <w:t>解决方案的整体情况</w:t>
      </w:r>
      <w:r>
        <w:rPr>
          <w:rFonts w:hint="eastAsia"/>
          <w:color w:val="FF0000"/>
        </w:rPr>
        <w:t>。</w:t>
      </w:r>
      <w:r>
        <w:rPr>
          <w:color w:val="FF0000"/>
        </w:rPr>
        <w:t>包括但不限于：原理、特点、优势、</w:t>
      </w:r>
      <w:r>
        <w:rPr>
          <w:rFonts w:hint="eastAsia"/>
          <w:color w:val="FF0000"/>
        </w:rPr>
        <w:t>创新点</w:t>
      </w:r>
      <w:r>
        <w:rPr>
          <w:color w:val="FF0000"/>
        </w:rPr>
        <w:t>等内容。（200</w:t>
      </w:r>
      <w:r>
        <w:rPr>
          <w:rFonts w:hint="eastAsia"/>
          <w:color w:val="FF0000"/>
        </w:rPr>
        <w:t>-</w:t>
      </w:r>
      <w:r>
        <w:rPr>
          <w:color w:val="FF0000"/>
        </w:rPr>
        <w:t>30</w:t>
      </w:r>
      <w:r>
        <w:rPr>
          <w:rFonts w:hint="eastAsia"/>
          <w:color w:val="FF0000"/>
        </w:rPr>
        <w:t>0字以内）</w:t>
      </w:r>
    </w:p>
    <w:p/>
    <w:p/>
    <w:p>
      <w:pPr>
        <w:pStyle w:val="8"/>
        <w:numPr>
          <w:ilvl w:val="0"/>
          <w:numId w:val="1"/>
        </w:numPr>
        <w:ind w:left="426" w:hanging="426" w:firstLineChars="0"/>
      </w:pPr>
      <w:r>
        <w:rPr>
          <w:rFonts w:hint="eastAsia"/>
        </w:rPr>
        <w:t>工艺流程图表</w:t>
      </w:r>
    </w:p>
    <w:p>
      <w:pPr>
        <w:rPr>
          <w:color w:val="FF0000"/>
        </w:rPr>
      </w:pPr>
      <w:r>
        <w:rPr>
          <w:color w:val="FF0000"/>
        </w:rPr>
        <w:t>注：</w:t>
      </w:r>
      <w:r>
        <w:rPr>
          <w:rFonts w:hint="eastAsia"/>
          <w:color w:val="FF0000"/>
        </w:rPr>
        <w:t>以</w:t>
      </w:r>
      <w:r>
        <w:rPr>
          <w:color w:val="FF0000"/>
        </w:rPr>
        <w:t>图片形式展示本项目应用的技术产品或解决方案的</w:t>
      </w:r>
      <w:r>
        <w:rPr>
          <w:rFonts w:hint="eastAsia"/>
          <w:color w:val="FF0000"/>
        </w:rPr>
        <w:t>工艺流程图。</w:t>
      </w:r>
      <w:r>
        <w:rPr>
          <w:color w:val="FF0000"/>
        </w:rPr>
        <w:t>（</w:t>
      </w:r>
      <w:r>
        <w:rPr>
          <w:rFonts w:hint="eastAsia"/>
          <w:color w:val="FF0000"/>
        </w:rPr>
        <w:t>一</w:t>
      </w:r>
      <w:r>
        <w:rPr>
          <w:color w:val="FF0000"/>
        </w:rPr>
        <w:t>张大于</w:t>
      </w:r>
      <w:r>
        <w:rPr>
          <w:rFonts w:hint="eastAsia"/>
          <w:color w:val="FF0000"/>
        </w:rPr>
        <w:t>100</w:t>
      </w:r>
      <w:r>
        <w:rPr>
          <w:color w:val="FF0000"/>
        </w:rPr>
        <w:t>KB的清晰图片</w:t>
      </w:r>
      <w:r>
        <w:rPr>
          <w:rFonts w:hint="eastAsia"/>
          <w:color w:val="FF0000"/>
        </w:rPr>
        <w:t>）</w:t>
      </w:r>
    </w:p>
    <w:p/>
    <w:p/>
    <w:p>
      <w:pPr>
        <w:pStyle w:val="8"/>
        <w:numPr>
          <w:ilvl w:val="0"/>
          <w:numId w:val="1"/>
        </w:numPr>
        <w:ind w:left="426" w:hanging="426" w:firstLineChars="0"/>
      </w:pPr>
      <w:r>
        <w:rPr>
          <w:rFonts w:hint="eastAsia"/>
        </w:rPr>
        <w:t>核心技术来源</w:t>
      </w:r>
    </w:p>
    <w:p>
      <w:pPr>
        <w:rPr>
          <w:color w:val="FF0000"/>
        </w:rPr>
      </w:pPr>
      <w:r>
        <w:rPr>
          <w:color w:val="FF0000"/>
        </w:rPr>
        <w:t>注：</w:t>
      </w:r>
      <w:r>
        <w:rPr>
          <w:rFonts w:hint="eastAsia"/>
          <w:color w:val="FF0000"/>
        </w:rPr>
        <w:t>请填写该项目所应用的核心技术</w:t>
      </w:r>
      <w:r>
        <w:rPr>
          <w:color w:val="FF0000"/>
        </w:rPr>
        <w:t>的来源，如：自主研发</w:t>
      </w:r>
      <w:r>
        <w:rPr>
          <w:rFonts w:hint="eastAsia"/>
          <w:color w:val="FF0000"/>
        </w:rPr>
        <w:t>、外部采购等</w:t>
      </w:r>
    </w:p>
    <w:p/>
    <w:p/>
    <w:p>
      <w:pPr>
        <w:rPr>
          <w:b/>
        </w:rPr>
      </w:pPr>
      <w:r>
        <w:rPr>
          <w:rFonts w:hint="eastAsia"/>
          <w:b/>
        </w:rPr>
        <w:t>【应用商业模式】</w:t>
      </w:r>
    </w:p>
    <w:p>
      <w:pPr>
        <w:rPr>
          <w:color w:val="FF0000"/>
        </w:rPr>
      </w:pPr>
      <w:r>
        <w:rPr>
          <w:color w:val="FF0000"/>
        </w:rPr>
        <w:t>注：</w:t>
      </w:r>
      <w:r>
        <w:rPr>
          <w:rFonts w:hint="eastAsia"/>
          <w:color w:val="FF0000"/>
        </w:rPr>
        <w:t>请</w:t>
      </w:r>
      <w:r>
        <w:rPr>
          <w:color w:val="FF0000"/>
        </w:rPr>
        <w:t>详细描述</w:t>
      </w:r>
      <w:r>
        <w:rPr>
          <w:rFonts w:hint="eastAsia"/>
          <w:color w:val="FF0000"/>
        </w:rPr>
        <w:t>该项目贵单位与业主方合作的商务模式，如：产品买卖、工程总承包、节能效益分享、能源托管，设备租赁、设备（工程）分期付款、BOT、BOO等。</w:t>
      </w:r>
    </w:p>
    <w:p/>
    <w:p/>
    <w:p>
      <w:pPr>
        <w:rPr>
          <w:b/>
        </w:rPr>
      </w:pPr>
      <w:r>
        <w:rPr>
          <w:rFonts w:hint="eastAsia"/>
          <w:b/>
        </w:rPr>
        <w:t>【项目实施成果】</w:t>
      </w:r>
    </w:p>
    <w:p>
      <w:pPr>
        <w:pStyle w:val="8"/>
        <w:numPr>
          <w:ilvl w:val="0"/>
          <w:numId w:val="1"/>
        </w:numPr>
        <w:ind w:left="426" w:hanging="426" w:firstLineChars="0"/>
      </w:pPr>
      <w:r>
        <w:rPr>
          <w:rFonts w:hint="eastAsia"/>
        </w:rPr>
        <w:t>项目实施效益</w:t>
      </w:r>
    </w:p>
    <w:p>
      <w:pPr>
        <w:rPr>
          <w:color w:val="FF0000"/>
        </w:rPr>
      </w:pPr>
      <w:r>
        <w:rPr>
          <w:color w:val="FF0000"/>
        </w:rPr>
        <w:t>注：</w:t>
      </w:r>
      <w:r>
        <w:rPr>
          <w:rFonts w:hint="eastAsia"/>
          <w:color w:val="FF0000"/>
        </w:rPr>
        <w:t>请</w:t>
      </w:r>
      <w:r>
        <w:rPr>
          <w:color w:val="FF0000"/>
        </w:rPr>
        <w:t>详细描述</w:t>
      </w:r>
      <w:r>
        <w:rPr>
          <w:rFonts w:hint="eastAsia"/>
          <w:color w:val="FF0000"/>
        </w:rPr>
        <w:t>该项目</w:t>
      </w:r>
      <w:r>
        <w:rPr>
          <w:color w:val="FF0000"/>
        </w:rPr>
        <w:t>实施后</w:t>
      </w:r>
      <w:r>
        <w:rPr>
          <w:rFonts w:hint="eastAsia"/>
          <w:color w:val="FF0000"/>
        </w:rPr>
        <w:t>产生的效果与成果，结合前述业主的问题与需求，</w:t>
      </w:r>
      <w:r>
        <w:rPr>
          <w:color w:val="FF0000"/>
        </w:rPr>
        <w:t>实施后</w:t>
      </w:r>
      <w:r>
        <w:rPr>
          <w:rFonts w:hint="eastAsia"/>
          <w:color w:val="FF0000"/>
        </w:rPr>
        <w:t>帮助业主解决了什么问题，改善了什么问题等。比如：节能效果显著、效率明显提升、降低维护成本、噪音降低、节约用地资源、安全性提高、智能化水平提高、明显降低能成本、降低管理成本、达到很好的减排效果、环保效果、环境改善等等。</w:t>
      </w:r>
      <w:r>
        <w:rPr>
          <w:color w:val="FF0000"/>
        </w:rPr>
        <w:t>（200</w:t>
      </w:r>
      <w:r>
        <w:rPr>
          <w:rFonts w:hint="eastAsia"/>
          <w:color w:val="FF0000"/>
        </w:rPr>
        <w:t>-</w:t>
      </w:r>
      <w:r>
        <w:rPr>
          <w:color w:val="FF0000"/>
        </w:rPr>
        <w:t>30</w:t>
      </w:r>
      <w:r>
        <w:rPr>
          <w:rFonts w:hint="eastAsia"/>
          <w:color w:val="FF0000"/>
        </w:rPr>
        <w:t>0字以内）</w:t>
      </w:r>
    </w:p>
    <w:p/>
    <w:p/>
    <w:p>
      <w:pPr>
        <w:pStyle w:val="8"/>
        <w:numPr>
          <w:ilvl w:val="0"/>
          <w:numId w:val="1"/>
        </w:numPr>
        <w:ind w:left="426" w:hanging="426" w:firstLineChars="0"/>
      </w:pPr>
      <w:r>
        <w:rPr>
          <w:rFonts w:hint="eastAsia"/>
        </w:rPr>
        <w:t>经济效益分析</w:t>
      </w:r>
    </w:p>
    <w:p>
      <w:pPr>
        <w:rPr>
          <w:color w:val="FF0000"/>
        </w:rPr>
      </w:pPr>
      <w:r>
        <w:rPr>
          <w:color w:val="FF0000"/>
        </w:rPr>
        <w:t>注：</w:t>
      </w:r>
      <w:r>
        <w:rPr>
          <w:rFonts w:hint="eastAsia"/>
          <w:color w:val="FF0000"/>
        </w:rPr>
        <w:t>请</w:t>
      </w:r>
      <w:r>
        <w:rPr>
          <w:color w:val="FF0000"/>
        </w:rPr>
        <w:t>详细描述</w:t>
      </w:r>
      <w:r>
        <w:rPr>
          <w:rFonts w:hint="eastAsia"/>
          <w:color w:val="FF0000"/>
        </w:rPr>
        <w:t>该项目</w:t>
      </w:r>
      <w:r>
        <w:rPr>
          <w:color w:val="FF0000"/>
        </w:rPr>
        <w:t>实施后</w:t>
      </w:r>
      <w:r>
        <w:rPr>
          <w:rFonts w:hint="eastAsia"/>
          <w:color w:val="FF0000"/>
        </w:rPr>
        <w:t>产生的经济效益。</w:t>
      </w:r>
      <w:r>
        <w:rPr>
          <w:color w:val="FF0000"/>
        </w:rPr>
        <w:t>项目运行后，为用户带来的经济利益情况</w:t>
      </w:r>
      <w:r>
        <w:rPr>
          <w:rFonts w:hint="eastAsia"/>
          <w:color w:val="FF0000"/>
        </w:rPr>
        <w:t>及给贵单位带来的经济效益情况。如：项目</w:t>
      </w:r>
      <w:r>
        <w:rPr>
          <w:color w:val="FF0000"/>
        </w:rPr>
        <w:t>实施后，业主单位年节</w:t>
      </w:r>
      <w:r>
        <w:rPr>
          <w:rFonts w:hint="eastAsia"/>
          <w:color w:val="FF0000"/>
        </w:rPr>
        <w:t>约</w:t>
      </w:r>
      <w:r>
        <w:rPr>
          <w:color w:val="FF0000"/>
        </w:rPr>
        <w:t>运行费用</w:t>
      </w:r>
      <w:r>
        <w:rPr>
          <w:rFonts w:hint="eastAsia"/>
          <w:color w:val="FF0000"/>
        </w:rPr>
        <w:t>约多少、增产产值约多少、新增发电量约多少、减少人力成本约多少、降低管理成本约多少等等。贵单位如采用节能效益分享、能源托管，设备租赁、设备（工程）分期付款、BOT、BOO等带有投资行为的商业模式，分析一下该项目实施后给贵单位带来了</w:t>
      </w:r>
      <w:r>
        <w:rPr>
          <w:color w:val="FF0000"/>
        </w:rPr>
        <w:t>年收入约多少，带来利润约多少等。如该项目的实施能给业主带来成本的节约或增产效果，要结合投资成本，计算出</w:t>
      </w:r>
      <w:r>
        <w:rPr>
          <w:rFonts w:hint="eastAsia"/>
          <w:color w:val="FF0000"/>
        </w:rPr>
        <w:t>项目</w:t>
      </w:r>
      <w:r>
        <w:rPr>
          <w:color w:val="FF0000"/>
        </w:rPr>
        <w:t>的投资回收周期。如该项目无节约或增产效果，且无法用投资回收周期计算，</w:t>
      </w:r>
      <w:r>
        <w:rPr>
          <w:rFonts w:hint="eastAsia"/>
          <w:color w:val="FF0000"/>
        </w:rPr>
        <w:t>投资回收周期可不描述</w:t>
      </w:r>
      <w:r>
        <w:rPr>
          <w:color w:val="FF0000"/>
        </w:rPr>
        <w:t>。（100</w:t>
      </w:r>
      <w:r>
        <w:rPr>
          <w:rFonts w:hint="eastAsia"/>
          <w:color w:val="FF0000"/>
        </w:rPr>
        <w:t>-</w:t>
      </w:r>
      <w:r>
        <w:rPr>
          <w:color w:val="FF0000"/>
        </w:rPr>
        <w:t>20</w:t>
      </w:r>
      <w:r>
        <w:rPr>
          <w:rFonts w:hint="eastAsia"/>
          <w:color w:val="FF0000"/>
        </w:rPr>
        <w:t>0字以内）</w:t>
      </w: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b/>
        </w:rPr>
      </w:pPr>
      <w:r>
        <w:rPr>
          <w:rFonts w:hint="eastAsia"/>
          <w:b/>
        </w:rPr>
        <w:t>【项目综合小结】</w:t>
      </w:r>
    </w:p>
    <w:p>
      <w:pPr>
        <w:rPr>
          <w:color w:val="FF0000"/>
        </w:rPr>
      </w:pPr>
      <w:r>
        <w:rPr>
          <w:color w:val="FF0000"/>
        </w:rPr>
        <w:t>注：</w:t>
      </w:r>
      <w:r>
        <w:rPr>
          <w:rFonts w:hint="eastAsia"/>
          <w:color w:val="FF0000"/>
        </w:rPr>
        <w:t>请简要总结本项目，包含项目实施背景及业主需求，采用何种方案、取得了怎样的项目效益与经济效益，项目实施的意义与影响等。</w:t>
      </w:r>
      <w:r>
        <w:rPr>
          <w:color w:val="FF0000"/>
        </w:rPr>
        <w:t>（200</w:t>
      </w:r>
      <w:r>
        <w:rPr>
          <w:rFonts w:hint="eastAsia"/>
          <w:color w:val="FF0000"/>
        </w:rPr>
        <w:t>-</w:t>
      </w:r>
      <w:r>
        <w:rPr>
          <w:color w:val="FF0000"/>
        </w:rPr>
        <w:t>30</w:t>
      </w:r>
      <w:r>
        <w:rPr>
          <w:rFonts w:hint="eastAsia"/>
          <w:color w:val="FF0000"/>
        </w:rPr>
        <w:t>0字以内）</w:t>
      </w:r>
    </w:p>
    <w:p/>
    <w:p/>
    <w:p>
      <w:pPr>
        <w:rPr>
          <w:b/>
        </w:rPr>
      </w:pPr>
      <w:r>
        <w:rPr>
          <w:rFonts w:hint="eastAsia"/>
          <w:b/>
        </w:rPr>
        <w:t>【信息提供单位】</w:t>
      </w:r>
    </w:p>
    <w:p>
      <w:pPr>
        <w:pStyle w:val="8"/>
        <w:numPr>
          <w:ilvl w:val="0"/>
          <w:numId w:val="1"/>
        </w:numPr>
        <w:ind w:left="426" w:hanging="426" w:firstLineChars="0"/>
      </w:pPr>
      <w:r>
        <w:rPr>
          <w:rFonts w:hint="eastAsia"/>
        </w:rPr>
        <w:t>单位名称</w:t>
      </w:r>
    </w:p>
    <w:p>
      <w:pPr>
        <w:rPr>
          <w:color w:val="FF0000"/>
        </w:rPr>
      </w:pPr>
      <w:r>
        <w:rPr>
          <w:color w:val="FF0000"/>
        </w:rPr>
        <w:t>注：</w:t>
      </w:r>
      <w:r>
        <w:rPr>
          <w:rFonts w:hint="eastAsia"/>
          <w:color w:val="FF0000"/>
        </w:rPr>
        <w:t>信息提供单位全称。</w:t>
      </w:r>
    </w:p>
    <w:p/>
    <w:p/>
    <w:p>
      <w:pPr>
        <w:pStyle w:val="8"/>
        <w:numPr>
          <w:ilvl w:val="0"/>
          <w:numId w:val="1"/>
        </w:numPr>
        <w:ind w:left="426" w:hanging="426" w:firstLineChars="0"/>
      </w:pPr>
      <w:r>
        <w:rPr>
          <w:rFonts w:hint="eastAsia"/>
        </w:rPr>
        <w:t xml:space="preserve">单位简介 </w:t>
      </w:r>
    </w:p>
    <w:p>
      <w:pPr>
        <w:rPr>
          <w:highlight w:val="yellow"/>
        </w:rPr>
      </w:pPr>
      <w:r>
        <w:rPr>
          <w:color w:val="FF0000"/>
        </w:rPr>
        <w:t>注：</w:t>
      </w:r>
      <w:r>
        <w:rPr>
          <w:rFonts w:hint="eastAsia"/>
          <w:color w:val="FF0000"/>
        </w:rPr>
        <w:t>信息提供单位简介。</w:t>
      </w:r>
      <w:r>
        <w:rPr>
          <w:color w:val="FF0000"/>
        </w:rPr>
        <w:t>（200</w:t>
      </w:r>
      <w:r>
        <w:rPr>
          <w:rFonts w:hint="eastAsia"/>
          <w:color w:val="FF0000"/>
        </w:rPr>
        <w:t>-</w:t>
      </w:r>
      <w:r>
        <w:rPr>
          <w:color w:val="FF0000"/>
        </w:rPr>
        <w:t>30</w:t>
      </w:r>
      <w:r>
        <w:rPr>
          <w:rFonts w:hint="eastAsia"/>
          <w:color w:val="FF0000"/>
        </w:rPr>
        <w:t>0字以内）</w:t>
      </w:r>
    </w:p>
    <w:p/>
    <w:p/>
    <w:p>
      <w:pPr>
        <w:widowControl/>
        <w:jc w:val="left"/>
      </w:pPr>
      <w:r>
        <w:br w:type="page"/>
      </w:r>
    </w:p>
    <w:p>
      <w:r>
        <w:t>附录</w:t>
      </w:r>
      <w:r>
        <w:rPr>
          <w:rFonts w:hint="eastAsia"/>
        </w:rPr>
        <w:t>1</w:t>
      </w:r>
    </w:p>
    <w:p>
      <w:pPr>
        <w:jc w:val="center"/>
        <w:rPr>
          <w:b/>
        </w:rPr>
      </w:pPr>
      <w:r>
        <w:rPr>
          <w:b/>
        </w:rPr>
        <w:t>绿色低碳</w:t>
      </w:r>
      <w:r>
        <w:rPr>
          <w:rFonts w:hint="eastAsia"/>
          <w:b/>
        </w:rPr>
        <w:t>优秀</w:t>
      </w:r>
      <w:r>
        <w:rPr>
          <w:b/>
        </w:rPr>
        <w:t>案例分类</w:t>
      </w:r>
    </w:p>
    <w:tbl>
      <w:tblPr>
        <w:tblStyle w:val="6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8"/>
              <w:numPr>
                <w:ilvl w:val="0"/>
                <w:numId w:val="2"/>
              </w:numPr>
              <w:ind w:firstLineChars="0"/>
            </w:pPr>
            <w:r>
              <w:t>高效节能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工业节能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t>建筑节能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t>交通节能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t>基础设施节能（供暖、路灯）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8"/>
              <w:numPr>
                <w:ilvl w:val="0"/>
                <w:numId w:val="2"/>
              </w:numPr>
              <w:ind w:firstLineChars="0"/>
            </w:pPr>
            <w:r>
              <w:t>先进环保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8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大气污染防治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8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水污染防治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8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土壤污染治理与修复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8"/>
              <w:numPr>
                <w:ilvl w:val="0"/>
                <w:numId w:val="4"/>
              </w:numPr>
              <w:ind w:firstLineChars="0"/>
            </w:pPr>
            <w:r>
              <w:t>固体废物处理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8"/>
              <w:numPr>
                <w:ilvl w:val="0"/>
                <w:numId w:val="4"/>
              </w:numPr>
              <w:ind w:firstLineChars="0"/>
            </w:pPr>
            <w: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8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清洁能源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8"/>
              <w:numPr>
                <w:ilvl w:val="0"/>
                <w:numId w:val="5"/>
              </w:numPr>
              <w:ind w:firstLineChars="0"/>
            </w:pPr>
            <w:r>
              <w:t>太阳能利用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8"/>
              <w:numPr>
                <w:ilvl w:val="0"/>
                <w:numId w:val="5"/>
              </w:numPr>
              <w:ind w:firstLineChars="0"/>
            </w:pPr>
            <w:r>
              <w:t>风能利用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8"/>
              <w:numPr>
                <w:ilvl w:val="0"/>
                <w:numId w:val="5"/>
              </w:numPr>
              <w:ind w:firstLineChars="0"/>
            </w:pPr>
            <w:r>
              <w:rPr>
                <w:rFonts w:ascii="Arial" w:hAnsi="Arial" w:cs="Arial"/>
                <w:color w:val="191919"/>
                <w:shd w:val="clear" w:color="auto" w:fill="FFFFFF"/>
              </w:rPr>
              <w:t>生物质能利用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8"/>
              <w:numPr>
                <w:ilvl w:val="0"/>
                <w:numId w:val="5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>
              <w:rPr>
                <w:rFonts w:ascii="Arial" w:hAnsi="Arial" w:cs="Arial"/>
                <w:color w:val="191919"/>
                <w:shd w:val="clear" w:color="auto" w:fill="FFFFFF"/>
              </w:rPr>
              <w:t>地热能开发利用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8"/>
              <w:numPr>
                <w:ilvl w:val="0"/>
                <w:numId w:val="5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>
              <w:rPr>
                <w:rFonts w:ascii="Arial" w:hAnsi="Arial" w:cs="Arial"/>
                <w:color w:val="191919"/>
                <w:shd w:val="clear" w:color="auto" w:fill="FFFFFF"/>
              </w:rPr>
              <w:t>空气能开发利用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8"/>
              <w:numPr>
                <w:ilvl w:val="0"/>
                <w:numId w:val="5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>
              <w:rPr>
                <w:rFonts w:ascii="Arial" w:hAnsi="Arial" w:cs="Arial"/>
                <w:color w:val="191919"/>
                <w:shd w:val="clear" w:color="auto" w:fill="FFFFFF"/>
              </w:rPr>
              <w:t>氢能利用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8"/>
              <w:numPr>
                <w:ilvl w:val="0"/>
                <w:numId w:val="5"/>
              </w:numPr>
              <w:ind w:firstLineChars="0"/>
            </w:pPr>
            <w: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8"/>
              <w:numPr>
                <w:ilvl w:val="0"/>
                <w:numId w:val="2"/>
              </w:numPr>
              <w:ind w:firstLineChars="0"/>
            </w:pPr>
            <w:r>
              <w:t>储能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r>
              <w:t>机械类储能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r>
              <w:t>电化学储能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r>
              <w:t>电气类储能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r>
              <w:t>热</w:t>
            </w:r>
            <w:r>
              <w:rPr>
                <w:rFonts w:hint="eastAsia"/>
              </w:rPr>
              <w:t>储能（储热、储冷）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8"/>
              <w:numPr>
                <w:ilvl w:val="0"/>
                <w:numId w:val="2"/>
              </w:numPr>
              <w:ind w:firstLineChars="0"/>
            </w:pPr>
            <w:r>
              <w:t>资源</w:t>
            </w:r>
            <w:r>
              <w:rPr>
                <w:rFonts w:hint="eastAsia"/>
              </w:rPr>
              <w:t>循环</w:t>
            </w:r>
            <w:r>
              <w:t>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8"/>
              <w:numPr>
                <w:ilvl w:val="0"/>
                <w:numId w:val="6"/>
              </w:numPr>
              <w:ind w:firstLineChars="0"/>
            </w:pPr>
            <w:r>
              <w:rPr>
                <w:rFonts w:ascii="Arial" w:hAnsi="Arial" w:cs="Arial"/>
                <w:color w:val="191919"/>
                <w:shd w:val="clear" w:color="auto" w:fill="FFFFFF"/>
              </w:rPr>
              <w:t>矿产资源综合利用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8"/>
              <w:numPr>
                <w:ilvl w:val="0"/>
                <w:numId w:val="6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>
              <w:rPr>
                <w:rFonts w:ascii="Arial" w:hAnsi="Arial" w:cs="Arial"/>
                <w:color w:val="191919"/>
                <w:shd w:val="clear" w:color="auto" w:fill="FFFFFF"/>
              </w:rPr>
              <w:t>工业固体废物综合利用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8"/>
              <w:numPr>
                <w:ilvl w:val="0"/>
                <w:numId w:val="6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>
              <w:rPr>
                <w:rFonts w:ascii="Arial" w:hAnsi="Arial" w:cs="Arial"/>
                <w:color w:val="191919"/>
                <w:shd w:val="clear" w:color="auto" w:fill="FFFFFF"/>
              </w:rPr>
              <w:t>建筑废弃物资源化无害化利用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8"/>
              <w:numPr>
                <w:ilvl w:val="0"/>
                <w:numId w:val="6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>
              <w:rPr>
                <w:rFonts w:ascii="Arial" w:hAnsi="Arial" w:cs="Arial"/>
                <w:color w:val="191919"/>
                <w:shd w:val="clear" w:color="auto" w:fill="FFFFFF"/>
              </w:rPr>
              <w:t>餐厨废弃物资源化无害化利用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8"/>
              <w:numPr>
                <w:ilvl w:val="0"/>
                <w:numId w:val="6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191919"/>
                <w:shd w:val="clear" w:color="auto" w:fill="FFFFFF"/>
              </w:rPr>
              <w:t>生活</w:t>
            </w:r>
            <w:r>
              <w:rPr>
                <w:rFonts w:ascii="Arial" w:hAnsi="Arial" w:cs="Arial"/>
                <w:color w:val="191919"/>
                <w:shd w:val="clear" w:color="auto" w:fill="FFFFFF"/>
              </w:rPr>
              <w:t>垃圾资源综合利用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8"/>
              <w:numPr>
                <w:ilvl w:val="0"/>
                <w:numId w:val="6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>
              <w:rPr>
                <w:rFonts w:ascii="Arial" w:hAnsi="Arial" w:cs="Arial"/>
                <w:color w:val="191919"/>
                <w:shd w:val="clear" w:color="auto" w:fill="FFFFFF"/>
              </w:rPr>
              <w:t>资源再生利用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8"/>
              <w:numPr>
                <w:ilvl w:val="0"/>
                <w:numId w:val="6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>
              <w:rPr>
                <w:rFonts w:ascii="Arial" w:hAnsi="Arial" w:cs="Arial"/>
                <w:color w:val="191919"/>
                <w:shd w:val="clear" w:color="auto" w:fill="FFFFFF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191919"/>
                <w:kern w:val="0"/>
                <w:shd w:val="clear" w:color="auto" w:fill="FFFFFF"/>
              </w:rPr>
              <w:t>综合能源（集成了两个系统以上的技术及解决方案）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8"/>
              <w:numPr>
                <w:ilvl w:val="0"/>
                <w:numId w:val="2"/>
              </w:numPr>
              <w:ind w:firstLineChars="0"/>
            </w:pPr>
            <w: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8"/>
              <w:numPr>
                <w:ilvl w:val="0"/>
                <w:numId w:val="7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>
              <w:rPr>
                <w:rFonts w:ascii="Arial" w:hAnsi="Arial" w:cs="Arial"/>
                <w:color w:val="191919"/>
                <w:shd w:val="clear" w:color="auto" w:fill="FFFFFF"/>
              </w:rPr>
              <w:t>计量器具、传感设备、数据</w:t>
            </w:r>
            <w:r>
              <w:rPr>
                <w:rFonts w:hint="eastAsia" w:ascii="Arial" w:hAnsi="Arial" w:cs="Arial"/>
                <w:color w:val="191919"/>
                <w:shd w:val="clear" w:color="auto" w:fill="FFFFFF"/>
              </w:rPr>
              <w:t>采集设备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8"/>
              <w:numPr>
                <w:ilvl w:val="0"/>
                <w:numId w:val="7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>
              <w:rPr>
                <w:rFonts w:ascii="Arial" w:hAnsi="Arial" w:cs="Arial"/>
                <w:color w:val="191919"/>
                <w:shd w:val="clear" w:color="auto" w:fill="FFFFFF"/>
              </w:rPr>
              <w:t>数据传输设备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8"/>
              <w:numPr>
                <w:ilvl w:val="0"/>
                <w:numId w:val="7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>
              <w:rPr>
                <w:rFonts w:ascii="Arial" w:hAnsi="Arial" w:cs="Arial"/>
                <w:color w:val="191919"/>
                <w:shd w:val="clear" w:color="auto" w:fill="FFFFFF"/>
              </w:rPr>
              <w:t>信息系统平台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8"/>
              <w:numPr>
                <w:ilvl w:val="0"/>
                <w:numId w:val="7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>
              <w:rPr>
                <w:rFonts w:ascii="Arial" w:hAnsi="Arial" w:cs="Arial"/>
                <w:color w:val="191919"/>
                <w:shd w:val="clear" w:color="auto" w:fill="FFFFFF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</w:tcPr>
          <w:p>
            <w:pPr>
              <w:pStyle w:val="8"/>
              <w:numPr>
                <w:ilvl w:val="0"/>
                <w:numId w:val="2"/>
              </w:numPr>
              <w:ind w:firstLineChars="0"/>
            </w:pPr>
            <w:r>
              <w:t>其它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/>
      </w:rPr>
    </w:pPr>
    <w:bookmarkStart w:id="0" w:name="_GoBack"/>
    <w:bookmarkEnd w:id="0"/>
    <w:r>
      <w:drawing>
        <wp:anchor distT="0" distB="0" distL="0" distR="0" simplePos="0" relativeHeight="251502592" behindDoc="1" locked="0" layoutInCell="1" allowOverlap="1">
          <wp:simplePos x="0" y="0"/>
          <wp:positionH relativeFrom="page">
            <wp:posOffset>1084580</wp:posOffset>
          </wp:positionH>
          <wp:positionV relativeFrom="page">
            <wp:posOffset>295275</wp:posOffset>
          </wp:positionV>
          <wp:extent cx="1130300" cy="412750"/>
          <wp:effectExtent l="0" t="0" r="0" b="6350"/>
          <wp:wrapNone/>
          <wp:docPr id="1" name="image1.jpeg" descr="C:\Users\Administrator\Desktop\工作\0211\未标题-2.jpg未标题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C:\Users\Administrator\Desktop\工作\0211\未标题-2.jpg未标题-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0300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文件编号：</w:t>
    </w:r>
    <w:r>
      <w:rPr>
        <w:rFonts w:hint="eastAsia"/>
      </w:rPr>
      <w:t>LSDT</w:t>
    </w:r>
    <w:r>
      <w:t>YXAL</w:t>
    </w:r>
    <w:r>
      <w:rPr>
        <w:rFonts w:hint="eastAsia"/>
      </w:rPr>
      <w:t>SQB-</w:t>
    </w:r>
    <w:r>
      <w:t>2020-LQJ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F43"/>
    <w:multiLevelType w:val="multilevel"/>
    <w:tmpl w:val="00BA7F43"/>
    <w:lvl w:ilvl="0" w:tentative="0">
      <w:start w:val="1"/>
      <w:numFmt w:val="bullet"/>
      <w:lvlText w:val="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4F7035"/>
    <w:multiLevelType w:val="multilevel"/>
    <w:tmpl w:val="0F4F703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CB2159"/>
    <w:multiLevelType w:val="multilevel"/>
    <w:tmpl w:val="3BCB215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C9737E"/>
    <w:multiLevelType w:val="multilevel"/>
    <w:tmpl w:val="4CC9737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317426"/>
    <w:multiLevelType w:val="multilevel"/>
    <w:tmpl w:val="5D31742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16A70B3"/>
    <w:multiLevelType w:val="multilevel"/>
    <w:tmpl w:val="616A70B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2300B5B"/>
    <w:multiLevelType w:val="multilevel"/>
    <w:tmpl w:val="62300B5B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C1"/>
    <w:rsid w:val="00025B6B"/>
    <w:rsid w:val="00044D0C"/>
    <w:rsid w:val="000676D8"/>
    <w:rsid w:val="000A443E"/>
    <w:rsid w:val="00154051"/>
    <w:rsid w:val="001A2DF5"/>
    <w:rsid w:val="001E40E2"/>
    <w:rsid w:val="00240927"/>
    <w:rsid w:val="00242680"/>
    <w:rsid w:val="002B68D5"/>
    <w:rsid w:val="002D5BD9"/>
    <w:rsid w:val="002F0FD4"/>
    <w:rsid w:val="00326DE8"/>
    <w:rsid w:val="00345693"/>
    <w:rsid w:val="0039555E"/>
    <w:rsid w:val="003C7DAD"/>
    <w:rsid w:val="0045193A"/>
    <w:rsid w:val="00497E25"/>
    <w:rsid w:val="004E6630"/>
    <w:rsid w:val="0050582C"/>
    <w:rsid w:val="00532E1E"/>
    <w:rsid w:val="0056609D"/>
    <w:rsid w:val="00612B7D"/>
    <w:rsid w:val="0062377C"/>
    <w:rsid w:val="00635E2F"/>
    <w:rsid w:val="00690226"/>
    <w:rsid w:val="007004A8"/>
    <w:rsid w:val="0074663B"/>
    <w:rsid w:val="00773162"/>
    <w:rsid w:val="007A7713"/>
    <w:rsid w:val="007C5224"/>
    <w:rsid w:val="00800950"/>
    <w:rsid w:val="00804F62"/>
    <w:rsid w:val="00890BC1"/>
    <w:rsid w:val="008D7281"/>
    <w:rsid w:val="008E4313"/>
    <w:rsid w:val="008E45CB"/>
    <w:rsid w:val="00910908"/>
    <w:rsid w:val="00916C8C"/>
    <w:rsid w:val="00935EEB"/>
    <w:rsid w:val="00954BC3"/>
    <w:rsid w:val="00A050A4"/>
    <w:rsid w:val="00A974B8"/>
    <w:rsid w:val="00AD1779"/>
    <w:rsid w:val="00B24523"/>
    <w:rsid w:val="00B357E4"/>
    <w:rsid w:val="00BF5314"/>
    <w:rsid w:val="00C272B9"/>
    <w:rsid w:val="00C447D9"/>
    <w:rsid w:val="00C45798"/>
    <w:rsid w:val="00C57FFE"/>
    <w:rsid w:val="00C65BF0"/>
    <w:rsid w:val="00C7186A"/>
    <w:rsid w:val="00C925D0"/>
    <w:rsid w:val="00CA38D8"/>
    <w:rsid w:val="00CB0F2B"/>
    <w:rsid w:val="00D01309"/>
    <w:rsid w:val="00D33F22"/>
    <w:rsid w:val="00D46291"/>
    <w:rsid w:val="00D82019"/>
    <w:rsid w:val="00DD6102"/>
    <w:rsid w:val="00DF6B79"/>
    <w:rsid w:val="00E01D6C"/>
    <w:rsid w:val="00E5113C"/>
    <w:rsid w:val="00E53C29"/>
    <w:rsid w:val="00E6583C"/>
    <w:rsid w:val="00E878B1"/>
    <w:rsid w:val="00EB68DA"/>
    <w:rsid w:val="00EF010D"/>
    <w:rsid w:val="0F4D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66ECF2-6406-45F1-AF37-BFA94E1B21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249</Words>
  <Characters>1425</Characters>
  <Lines>11</Lines>
  <Paragraphs>3</Paragraphs>
  <TotalTime>0</TotalTime>
  <ScaleCrop>false</ScaleCrop>
  <LinksUpToDate>false</LinksUpToDate>
  <CharactersWithSpaces>1671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2019-05-03T07:04:00Z</dcterms:created>
  <dc:creator>xb21cn</dc:creator>
  <cp:lastModifiedBy>打酱油路过</cp:lastModifiedBy>
  <dcterms:modified xsi:type="dcterms:W3CDTF">2020-07-12T09:46:01Z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